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94" w:rsidRPr="00D2245E" w:rsidRDefault="00270C94" w:rsidP="00270C94">
      <w:pPr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D2245E">
        <w:rPr>
          <w:b/>
          <w:bCs/>
          <w:color w:val="000000"/>
          <w:szCs w:val="24"/>
        </w:rPr>
        <w:t xml:space="preserve">REQUEST FOR PROPOSALS (RFP) </w:t>
      </w:r>
    </w:p>
    <w:p w:rsidR="00270C94" w:rsidRPr="00D2245E" w:rsidRDefault="00270C94" w:rsidP="00270C94">
      <w:pPr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D2245E">
        <w:rPr>
          <w:b/>
          <w:bCs/>
          <w:color w:val="000000"/>
          <w:szCs w:val="24"/>
        </w:rPr>
        <w:t>ELECTRONIC BENEFITS TRANSFER SYSTEM AND SUPPORT</w:t>
      </w:r>
    </w:p>
    <w:p w:rsidR="00270C94" w:rsidRPr="00D2245E" w:rsidRDefault="00270C94" w:rsidP="00270C94">
      <w:pPr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D2245E">
        <w:rPr>
          <w:b/>
          <w:bCs/>
          <w:color w:val="000000"/>
          <w:szCs w:val="24"/>
        </w:rPr>
        <w:t xml:space="preserve">OTHS/EBT/14-001-S </w:t>
      </w:r>
    </w:p>
    <w:p w:rsidR="00270C94" w:rsidRPr="00D2245E" w:rsidRDefault="00BD7E02" w:rsidP="00270C94">
      <w:pPr>
        <w:autoSpaceDE w:val="0"/>
        <w:autoSpaceDN w:val="0"/>
        <w:adjustRightInd w:val="0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  <w:u w:val="single"/>
        </w:rPr>
        <w:t>AMENDMENT #3</w:t>
      </w:r>
      <w:r w:rsidR="00270C94" w:rsidRPr="00D2245E">
        <w:rPr>
          <w:b/>
          <w:bCs/>
          <w:color w:val="000000"/>
          <w:szCs w:val="24"/>
          <w:u w:val="single"/>
        </w:rPr>
        <w:t xml:space="preserve"> </w:t>
      </w:r>
    </w:p>
    <w:p w:rsidR="00270C94" w:rsidRPr="00D2245E" w:rsidRDefault="006430E9" w:rsidP="00270C94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May</w:t>
      </w:r>
      <w:r w:rsidR="001E15AD">
        <w:rPr>
          <w:b/>
          <w:bCs/>
          <w:color w:val="000000"/>
          <w:szCs w:val="24"/>
        </w:rPr>
        <w:t xml:space="preserve"> 30</w:t>
      </w:r>
      <w:r w:rsidR="00270C94" w:rsidRPr="00D2245E">
        <w:rPr>
          <w:b/>
          <w:bCs/>
          <w:color w:val="000000"/>
          <w:szCs w:val="24"/>
        </w:rPr>
        <w:t xml:space="preserve">, 2014 </w:t>
      </w:r>
    </w:p>
    <w:p w:rsidR="006D7782" w:rsidRPr="00D2245E" w:rsidRDefault="006D7782" w:rsidP="00270C94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</w:p>
    <w:p w:rsidR="00270C94" w:rsidRPr="00D2245E" w:rsidRDefault="00270C94" w:rsidP="00FD7AFA">
      <w:pPr>
        <w:autoSpaceDE w:val="0"/>
        <w:autoSpaceDN w:val="0"/>
        <w:adjustRightInd w:val="0"/>
        <w:ind w:left="0"/>
        <w:rPr>
          <w:color w:val="000000"/>
          <w:szCs w:val="24"/>
        </w:rPr>
      </w:pPr>
    </w:p>
    <w:p w:rsidR="00270C94" w:rsidRPr="00D2245E" w:rsidRDefault="00270C94" w:rsidP="006D7782">
      <w:pPr>
        <w:autoSpaceDE w:val="0"/>
        <w:autoSpaceDN w:val="0"/>
        <w:adjustRightInd w:val="0"/>
        <w:ind w:left="0"/>
        <w:rPr>
          <w:color w:val="000000"/>
          <w:szCs w:val="24"/>
        </w:rPr>
      </w:pPr>
      <w:r w:rsidRPr="00D2245E">
        <w:rPr>
          <w:color w:val="000000"/>
          <w:szCs w:val="24"/>
        </w:rPr>
        <w:t xml:space="preserve">Prospective Offerors: </w:t>
      </w:r>
    </w:p>
    <w:p w:rsidR="00A8515D" w:rsidRPr="00D2245E" w:rsidRDefault="00A8515D" w:rsidP="006D7782">
      <w:pPr>
        <w:autoSpaceDE w:val="0"/>
        <w:autoSpaceDN w:val="0"/>
        <w:adjustRightInd w:val="0"/>
        <w:ind w:left="0"/>
        <w:rPr>
          <w:color w:val="000000"/>
          <w:szCs w:val="24"/>
        </w:rPr>
      </w:pPr>
    </w:p>
    <w:p w:rsidR="00270C94" w:rsidRPr="00D2245E" w:rsidRDefault="00270C94" w:rsidP="00FD7AFA">
      <w:pPr>
        <w:autoSpaceDE w:val="0"/>
        <w:autoSpaceDN w:val="0"/>
        <w:adjustRightInd w:val="0"/>
        <w:ind w:left="0"/>
        <w:rPr>
          <w:color w:val="000000"/>
          <w:szCs w:val="24"/>
        </w:rPr>
      </w:pPr>
      <w:r w:rsidRPr="00D2245E">
        <w:rPr>
          <w:color w:val="000000"/>
          <w:szCs w:val="24"/>
        </w:rPr>
        <w:t xml:space="preserve">This </w:t>
      </w:r>
      <w:r w:rsidR="00D43502">
        <w:rPr>
          <w:color w:val="000000"/>
          <w:szCs w:val="24"/>
        </w:rPr>
        <w:t>A</w:t>
      </w:r>
      <w:r w:rsidRPr="00D2245E">
        <w:rPr>
          <w:color w:val="000000"/>
          <w:szCs w:val="24"/>
        </w:rPr>
        <w:t>mendment is being issued to amend certain information in the above named RFP. All information contained herein is binding on all Offerors who respond to this RFP</w:t>
      </w:r>
      <w:r w:rsidR="000E1C84" w:rsidRPr="00D2245E">
        <w:rPr>
          <w:color w:val="000000"/>
          <w:szCs w:val="24"/>
        </w:rPr>
        <w:t>.</w:t>
      </w:r>
      <w:r w:rsidRPr="00D2245E">
        <w:rPr>
          <w:color w:val="000000"/>
          <w:szCs w:val="24"/>
        </w:rPr>
        <w:t xml:space="preserve"> The changes are listed below. New language has been double underlined and marked in bold (i.e., </w:t>
      </w:r>
      <w:r w:rsidRPr="00D2245E">
        <w:rPr>
          <w:b/>
          <w:bCs/>
          <w:color w:val="000000"/>
          <w:szCs w:val="24"/>
        </w:rPr>
        <w:t>word</w:t>
      </w:r>
      <w:r w:rsidRPr="00D2245E">
        <w:rPr>
          <w:color w:val="000000"/>
          <w:szCs w:val="24"/>
        </w:rPr>
        <w:t>).</w:t>
      </w:r>
    </w:p>
    <w:p w:rsidR="00986B4D" w:rsidRDefault="00986B4D" w:rsidP="00625AA9">
      <w:pPr>
        <w:ind w:left="0"/>
        <w:rPr>
          <w:szCs w:val="24"/>
        </w:rPr>
      </w:pPr>
    </w:p>
    <w:p w:rsidR="00820901" w:rsidRDefault="00820901" w:rsidP="00625AA9">
      <w:pPr>
        <w:ind w:left="0"/>
        <w:rPr>
          <w:szCs w:val="24"/>
        </w:rPr>
      </w:pPr>
    </w:p>
    <w:p w:rsidR="00D556CA" w:rsidRDefault="00820901" w:rsidP="00D556CA">
      <w:pPr>
        <w:pStyle w:val="NoSpacing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D556CA" w:rsidRPr="00D556CA">
        <w:rPr>
          <w:rFonts w:ascii="Times New Roman" w:hAnsi="Times New Roman"/>
          <w:b/>
          <w:sz w:val="24"/>
          <w:szCs w:val="24"/>
        </w:rPr>
        <w:t>.</w:t>
      </w:r>
      <w:r w:rsidR="00D556CA">
        <w:rPr>
          <w:rFonts w:ascii="Times New Roman" w:hAnsi="Times New Roman"/>
          <w:sz w:val="24"/>
          <w:szCs w:val="24"/>
        </w:rPr>
        <w:t xml:space="preserve"> </w:t>
      </w:r>
      <w:r w:rsidR="00D556CA">
        <w:rPr>
          <w:rFonts w:ascii="Times New Roman" w:hAnsi="Times New Roman"/>
          <w:sz w:val="24"/>
          <w:szCs w:val="24"/>
        </w:rPr>
        <w:tab/>
        <w:t xml:space="preserve">Add </w:t>
      </w:r>
      <w:r w:rsidR="00D556CA">
        <w:rPr>
          <w:rFonts w:ascii="Times New Roman" w:hAnsi="Times New Roman"/>
          <w:b/>
          <w:sz w:val="24"/>
          <w:szCs w:val="24"/>
        </w:rPr>
        <w:t>A</w:t>
      </w:r>
      <w:r w:rsidR="00D556CA" w:rsidRPr="0047455D">
        <w:rPr>
          <w:rFonts w:ascii="Times New Roman" w:hAnsi="Times New Roman"/>
          <w:b/>
          <w:sz w:val="24"/>
          <w:szCs w:val="24"/>
        </w:rPr>
        <w:t>ttachment KK – IT Standards</w:t>
      </w:r>
      <w:r w:rsidR="00D556CA">
        <w:rPr>
          <w:rFonts w:ascii="Times New Roman" w:hAnsi="Times New Roman"/>
          <w:sz w:val="24"/>
          <w:szCs w:val="24"/>
        </w:rPr>
        <w:t xml:space="preserve"> to the RFP as follows:</w:t>
      </w:r>
    </w:p>
    <w:p w:rsidR="00D556CA" w:rsidRDefault="00D556CA" w:rsidP="00D556CA">
      <w:pPr>
        <w:pStyle w:val="NoSpacing"/>
        <w:ind w:left="270" w:hanging="270"/>
        <w:rPr>
          <w:rFonts w:ascii="Times New Roman" w:hAnsi="Times New Roman"/>
          <w:sz w:val="24"/>
          <w:szCs w:val="24"/>
        </w:rPr>
      </w:pPr>
    </w:p>
    <w:p w:rsidR="00D556CA" w:rsidRPr="00D2245E" w:rsidRDefault="00D556CA" w:rsidP="00D556CA">
      <w:pPr>
        <w:pStyle w:val="NoSpacing"/>
        <w:rPr>
          <w:rFonts w:ascii="Times New Roman" w:hAnsi="Times New Roman"/>
          <w:sz w:val="24"/>
          <w:szCs w:val="24"/>
        </w:rPr>
      </w:pPr>
      <w:r w:rsidRPr="0047455D">
        <w:rPr>
          <w:rFonts w:ascii="Times New Roman" w:hAnsi="Times New Roman"/>
          <w:b/>
          <w:sz w:val="24"/>
          <w:szCs w:val="24"/>
          <w:u w:val="double"/>
        </w:rPr>
        <w:t>Attachment KK – IT Standards</w:t>
      </w:r>
      <w:r>
        <w:rPr>
          <w:rFonts w:ascii="Times New Roman" w:hAnsi="Times New Roman"/>
          <w:sz w:val="24"/>
          <w:szCs w:val="24"/>
        </w:rPr>
        <w:t xml:space="preserve"> is added </w:t>
      </w:r>
      <w:r w:rsidR="00A52873">
        <w:rPr>
          <w:rFonts w:ascii="Times New Roman" w:hAnsi="Times New Roman"/>
          <w:sz w:val="24"/>
          <w:szCs w:val="24"/>
        </w:rPr>
        <w:t xml:space="preserve">to the RFP and is </w:t>
      </w:r>
      <w:r>
        <w:rPr>
          <w:rFonts w:ascii="Times New Roman" w:hAnsi="Times New Roman"/>
          <w:sz w:val="24"/>
          <w:szCs w:val="24"/>
        </w:rPr>
        <w:t xml:space="preserve">located on the DHR Website at </w:t>
      </w:r>
      <w:hyperlink r:id="rId5" w:history="1">
        <w:r w:rsidRPr="00D2245E">
          <w:rPr>
            <w:rStyle w:val="Hyperlink"/>
            <w:rFonts w:ascii="Times New Roman" w:hAnsi="Times New Roman"/>
            <w:b/>
          </w:rPr>
          <w:t>http://dhr.maryland.gov/crfp/SSA-RCC-13-001-S.php</w:t>
        </w:r>
      </w:hyperlink>
      <w:r w:rsidRPr="00D2245E">
        <w:rPr>
          <w:rFonts w:ascii="Times New Roman" w:hAnsi="Times New Roman"/>
          <w:sz w:val="24"/>
          <w:szCs w:val="24"/>
        </w:rPr>
        <w:t xml:space="preserve"> </w:t>
      </w:r>
      <w:r w:rsidR="00A52873">
        <w:rPr>
          <w:rFonts w:ascii="Times New Roman" w:hAnsi="Times New Roman"/>
          <w:sz w:val="24"/>
          <w:szCs w:val="24"/>
        </w:rPr>
        <w:t>and</w:t>
      </w:r>
      <w:r w:rsidRPr="00D2245E">
        <w:rPr>
          <w:rFonts w:ascii="Times New Roman" w:hAnsi="Times New Roman"/>
          <w:sz w:val="24"/>
          <w:szCs w:val="24"/>
        </w:rPr>
        <w:t xml:space="preserve"> </w:t>
      </w:r>
      <w:r w:rsidRPr="00D2245E">
        <w:rPr>
          <w:rFonts w:ascii="Times New Roman" w:hAnsi="Times New Roman"/>
          <w:i/>
          <w:sz w:val="24"/>
          <w:szCs w:val="24"/>
        </w:rPr>
        <w:t>eMaryland Marketplace</w:t>
      </w:r>
      <w:r w:rsidRPr="00D2245E">
        <w:rPr>
          <w:rFonts w:ascii="Times New Roman" w:hAnsi="Times New Roman"/>
          <w:sz w:val="24"/>
          <w:szCs w:val="24"/>
        </w:rPr>
        <w:t xml:space="preserve"> at </w:t>
      </w:r>
      <w:hyperlink r:id="rId6" w:history="1">
        <w:r w:rsidRPr="00D2245E">
          <w:rPr>
            <w:rStyle w:val="Hyperlink"/>
            <w:rFonts w:ascii="Times New Roman" w:hAnsi="Times New Roman"/>
            <w:b/>
          </w:rPr>
          <w:t>https://emaryland.buyspeed.com/bso/</w:t>
        </w:r>
      </w:hyperlink>
      <w:r w:rsidRPr="00D2245E">
        <w:rPr>
          <w:rFonts w:ascii="Times New Roman" w:hAnsi="Times New Roman"/>
          <w:sz w:val="24"/>
          <w:szCs w:val="24"/>
        </w:rPr>
        <w:t>.</w:t>
      </w:r>
    </w:p>
    <w:p w:rsidR="00D556CA" w:rsidRPr="00D2245E" w:rsidRDefault="00D556CA" w:rsidP="00D556CA">
      <w:pPr>
        <w:pStyle w:val="NoSpacing"/>
        <w:rPr>
          <w:color w:val="000000"/>
          <w:szCs w:val="24"/>
        </w:rPr>
      </w:pPr>
    </w:p>
    <w:p w:rsidR="00FD7AFA" w:rsidRPr="00D2245E" w:rsidRDefault="00FD7AFA" w:rsidP="00D64401">
      <w:pPr>
        <w:autoSpaceDE w:val="0"/>
        <w:autoSpaceDN w:val="0"/>
        <w:adjustRightInd w:val="0"/>
        <w:ind w:left="0"/>
        <w:rPr>
          <w:color w:val="000000"/>
          <w:szCs w:val="24"/>
        </w:rPr>
      </w:pPr>
    </w:p>
    <w:p w:rsidR="006D7782" w:rsidRPr="00D2245E" w:rsidRDefault="006D7782" w:rsidP="00D64401">
      <w:pPr>
        <w:autoSpaceDE w:val="0"/>
        <w:autoSpaceDN w:val="0"/>
        <w:adjustRightInd w:val="0"/>
        <w:ind w:left="0"/>
        <w:rPr>
          <w:color w:val="000000"/>
          <w:szCs w:val="24"/>
        </w:rPr>
      </w:pPr>
      <w:r w:rsidRPr="00D2245E">
        <w:rPr>
          <w:color w:val="000000"/>
          <w:szCs w:val="24"/>
        </w:rPr>
        <w:t xml:space="preserve">Should you require clarification of the information provided in this Amendment, please contact me via email at </w:t>
      </w:r>
      <w:r w:rsidR="00D2245E" w:rsidRPr="00D2245E">
        <w:rPr>
          <w:color w:val="000000"/>
          <w:szCs w:val="24"/>
          <w:u w:val="single"/>
        </w:rPr>
        <w:t>keosha.hall@maryland.gov</w:t>
      </w:r>
      <w:r w:rsidRPr="00D2245E">
        <w:rPr>
          <w:color w:val="000000"/>
          <w:szCs w:val="24"/>
          <w:u w:val="single"/>
        </w:rPr>
        <w:t xml:space="preserve"> </w:t>
      </w:r>
      <w:r w:rsidRPr="00D2245E">
        <w:rPr>
          <w:color w:val="000000"/>
          <w:szCs w:val="24"/>
        </w:rPr>
        <w:t xml:space="preserve">or by telephone at (410) 767-3390. </w:t>
      </w:r>
    </w:p>
    <w:p w:rsidR="006D7782" w:rsidRPr="00D2245E" w:rsidRDefault="006D7782" w:rsidP="006D7782">
      <w:pPr>
        <w:autoSpaceDE w:val="0"/>
        <w:autoSpaceDN w:val="0"/>
        <w:adjustRightInd w:val="0"/>
        <w:ind w:left="4320" w:firstLine="720"/>
        <w:rPr>
          <w:color w:val="000000"/>
          <w:szCs w:val="24"/>
        </w:rPr>
      </w:pPr>
    </w:p>
    <w:p w:rsidR="006D7782" w:rsidRPr="00D2245E" w:rsidRDefault="006D7782" w:rsidP="006D7782">
      <w:pPr>
        <w:autoSpaceDE w:val="0"/>
        <w:autoSpaceDN w:val="0"/>
        <w:adjustRightInd w:val="0"/>
        <w:ind w:left="5040"/>
        <w:rPr>
          <w:color w:val="000000"/>
          <w:szCs w:val="24"/>
        </w:rPr>
      </w:pPr>
    </w:p>
    <w:p w:rsidR="006D7782" w:rsidRDefault="006D7782" w:rsidP="006D7782">
      <w:pPr>
        <w:autoSpaceDE w:val="0"/>
        <w:autoSpaceDN w:val="0"/>
        <w:adjustRightInd w:val="0"/>
        <w:ind w:left="5040"/>
        <w:rPr>
          <w:color w:val="000000"/>
          <w:szCs w:val="24"/>
        </w:rPr>
      </w:pPr>
      <w:r w:rsidRPr="00D2245E">
        <w:rPr>
          <w:color w:val="000000"/>
          <w:szCs w:val="24"/>
        </w:rPr>
        <w:t xml:space="preserve">By: </w:t>
      </w:r>
    </w:p>
    <w:p w:rsidR="00A52873" w:rsidRPr="00D2245E" w:rsidRDefault="00A52873" w:rsidP="006D7782">
      <w:pPr>
        <w:autoSpaceDE w:val="0"/>
        <w:autoSpaceDN w:val="0"/>
        <w:adjustRightInd w:val="0"/>
        <w:ind w:left="5040"/>
        <w:rPr>
          <w:color w:val="000000"/>
          <w:szCs w:val="24"/>
        </w:rPr>
      </w:pPr>
    </w:p>
    <w:p w:rsidR="006D7782" w:rsidRPr="00D2245E" w:rsidRDefault="006D7782" w:rsidP="006D7782">
      <w:pPr>
        <w:autoSpaceDE w:val="0"/>
        <w:autoSpaceDN w:val="0"/>
        <w:adjustRightInd w:val="0"/>
        <w:ind w:left="5040"/>
        <w:rPr>
          <w:color w:val="000000"/>
          <w:szCs w:val="24"/>
        </w:rPr>
      </w:pPr>
      <w:r w:rsidRPr="00D2245E">
        <w:rPr>
          <w:i/>
          <w:iCs/>
          <w:color w:val="000000"/>
          <w:szCs w:val="24"/>
        </w:rPr>
        <w:t>Keosha S. Hall</w:t>
      </w:r>
    </w:p>
    <w:p w:rsidR="006D7782" w:rsidRPr="00D2245E" w:rsidRDefault="00FD7AFA" w:rsidP="006D7782">
      <w:pPr>
        <w:jc w:val="center"/>
        <w:rPr>
          <w:color w:val="000000"/>
          <w:szCs w:val="24"/>
        </w:rPr>
      </w:pPr>
      <w:r w:rsidRPr="00D2245E">
        <w:rPr>
          <w:color w:val="000000"/>
          <w:szCs w:val="24"/>
        </w:rPr>
        <w:t xml:space="preserve">                 </w:t>
      </w:r>
      <w:r w:rsidR="006D7782" w:rsidRPr="00D2245E">
        <w:rPr>
          <w:color w:val="000000"/>
          <w:szCs w:val="24"/>
        </w:rPr>
        <w:t xml:space="preserve"> </w:t>
      </w:r>
      <w:r w:rsidRPr="00D2245E">
        <w:rPr>
          <w:color w:val="000000"/>
          <w:szCs w:val="24"/>
        </w:rPr>
        <w:t xml:space="preserve">               </w:t>
      </w:r>
      <w:r w:rsidR="006D7782" w:rsidRPr="00D2245E">
        <w:rPr>
          <w:color w:val="000000"/>
          <w:szCs w:val="24"/>
        </w:rPr>
        <w:t>Procurement Officer</w:t>
      </w:r>
    </w:p>
    <w:p w:rsidR="006D7782" w:rsidRPr="00D2245E" w:rsidRDefault="006D7782" w:rsidP="006D7782">
      <w:pPr>
        <w:jc w:val="center"/>
        <w:rPr>
          <w:color w:val="000000"/>
          <w:szCs w:val="24"/>
        </w:rPr>
      </w:pPr>
    </w:p>
    <w:p w:rsidR="00AD6C15" w:rsidRPr="00D2245E" w:rsidRDefault="00AD6C15" w:rsidP="00FD7AFA">
      <w:pPr>
        <w:ind w:hanging="720"/>
        <w:jc w:val="both"/>
        <w:rPr>
          <w:color w:val="000000"/>
          <w:szCs w:val="24"/>
        </w:rPr>
      </w:pPr>
    </w:p>
    <w:p w:rsidR="006D7782" w:rsidRPr="00D2245E" w:rsidRDefault="006D7782" w:rsidP="00FD7AFA">
      <w:pPr>
        <w:ind w:hanging="720"/>
        <w:jc w:val="both"/>
        <w:rPr>
          <w:b/>
          <w:caps/>
          <w:szCs w:val="24"/>
        </w:rPr>
      </w:pPr>
      <w:r w:rsidRPr="00D2245E">
        <w:rPr>
          <w:color w:val="000000"/>
          <w:szCs w:val="24"/>
        </w:rPr>
        <w:t xml:space="preserve">Issued: </w:t>
      </w:r>
      <w:r w:rsidR="006430E9">
        <w:rPr>
          <w:color w:val="000000"/>
          <w:szCs w:val="24"/>
        </w:rPr>
        <w:t>May</w:t>
      </w:r>
      <w:r w:rsidR="00BD7E02">
        <w:rPr>
          <w:color w:val="000000"/>
          <w:szCs w:val="24"/>
        </w:rPr>
        <w:t xml:space="preserve"> </w:t>
      </w:r>
      <w:r w:rsidR="001E15AD">
        <w:rPr>
          <w:color w:val="000000"/>
          <w:szCs w:val="24"/>
        </w:rPr>
        <w:t>30</w:t>
      </w:r>
      <w:r w:rsidRPr="00D2245E">
        <w:rPr>
          <w:color w:val="000000"/>
          <w:szCs w:val="24"/>
        </w:rPr>
        <w:t>, 2014</w:t>
      </w:r>
    </w:p>
    <w:p w:rsidR="006D7782" w:rsidRPr="00D2245E" w:rsidRDefault="006D7782" w:rsidP="00270C94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270C94" w:rsidRPr="00D2245E" w:rsidRDefault="00270C94" w:rsidP="00270C94">
      <w:pPr>
        <w:pStyle w:val="NoSpacing1"/>
        <w:keepNext/>
        <w:rPr>
          <w:rFonts w:ascii="Times New Roman" w:hAnsi="Times New Roman"/>
          <w:b/>
          <w:sz w:val="24"/>
          <w:szCs w:val="24"/>
        </w:rPr>
      </w:pPr>
    </w:p>
    <w:p w:rsidR="00270C94" w:rsidRPr="00D2245E" w:rsidRDefault="00270C94" w:rsidP="00270C94">
      <w:pPr>
        <w:pStyle w:val="NoSpacing1"/>
        <w:keepNext/>
        <w:rPr>
          <w:rFonts w:ascii="Times New Roman" w:hAnsi="Times New Roman"/>
          <w:b/>
          <w:sz w:val="24"/>
          <w:szCs w:val="24"/>
        </w:rPr>
      </w:pPr>
    </w:p>
    <w:p w:rsidR="00270C94" w:rsidRPr="00D2245E" w:rsidRDefault="00270C94" w:rsidP="00270C94">
      <w:pPr>
        <w:pStyle w:val="NoSpacing1"/>
        <w:keepNext/>
        <w:rPr>
          <w:rFonts w:ascii="Times New Roman" w:hAnsi="Times New Roman"/>
          <w:b/>
          <w:sz w:val="24"/>
          <w:szCs w:val="24"/>
        </w:rPr>
      </w:pPr>
    </w:p>
    <w:p w:rsidR="00270C94" w:rsidRPr="00D2245E" w:rsidRDefault="00270C94" w:rsidP="00270C94">
      <w:pPr>
        <w:pStyle w:val="NoSpacing1"/>
        <w:keepNext/>
        <w:rPr>
          <w:rFonts w:ascii="Times New Roman" w:hAnsi="Times New Roman"/>
          <w:b/>
          <w:sz w:val="24"/>
          <w:szCs w:val="24"/>
        </w:rPr>
      </w:pPr>
    </w:p>
    <w:p w:rsidR="00335C6B" w:rsidRDefault="00335C6B"/>
    <w:sectPr w:rsidR="00335C6B" w:rsidSect="00335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5DC6"/>
    <w:multiLevelType w:val="hybridMultilevel"/>
    <w:tmpl w:val="387C6E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C2380"/>
    <w:multiLevelType w:val="hybridMultilevel"/>
    <w:tmpl w:val="9BF80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F582C"/>
    <w:multiLevelType w:val="multilevel"/>
    <w:tmpl w:val="AB80E1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EB2041"/>
    <w:multiLevelType w:val="hybridMultilevel"/>
    <w:tmpl w:val="8B42D30A"/>
    <w:lvl w:ilvl="0" w:tplc="81C4B976">
      <w:start w:val="1"/>
      <w:numFmt w:val="decimal"/>
      <w:pStyle w:val="41Header2"/>
      <w:lvlText w:val="4.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B6AD9"/>
    <w:multiLevelType w:val="hybridMultilevel"/>
    <w:tmpl w:val="86F4E132"/>
    <w:lvl w:ilvl="0" w:tplc="E5CA05A0">
      <w:start w:val="1"/>
      <w:numFmt w:val="decimal"/>
      <w:pStyle w:val="2491header"/>
      <w:lvlText w:val="2.49.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7165E"/>
    <w:multiLevelType w:val="hybridMultilevel"/>
    <w:tmpl w:val="2A82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546DC2"/>
    <w:multiLevelType w:val="hybridMultilevel"/>
    <w:tmpl w:val="3364F56A"/>
    <w:lvl w:ilvl="0" w:tplc="30E4156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0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75BC8"/>
    <w:multiLevelType w:val="hybridMultilevel"/>
    <w:tmpl w:val="AF46B29C"/>
    <w:lvl w:ilvl="0" w:tplc="358215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2989C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BC6E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300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C88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4ABD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1E4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B25B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8E43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8K05npLLyVfx5wVfyZq7eRMCYl4=" w:salt="uGrntOmSs2XHtVSiQcmTsg=="/>
  <w:defaultTabStop w:val="720"/>
  <w:characterSpacingControl w:val="doNotCompress"/>
  <w:compat/>
  <w:rsids>
    <w:rsidRoot w:val="00270C94"/>
    <w:rsid w:val="00053DBC"/>
    <w:rsid w:val="000577FB"/>
    <w:rsid w:val="00073943"/>
    <w:rsid w:val="0007434A"/>
    <w:rsid w:val="000E1C84"/>
    <w:rsid w:val="001E15AD"/>
    <w:rsid w:val="002025DB"/>
    <w:rsid w:val="0024217C"/>
    <w:rsid w:val="00260A40"/>
    <w:rsid w:val="00270C94"/>
    <w:rsid w:val="00297E0C"/>
    <w:rsid w:val="002A48E9"/>
    <w:rsid w:val="00312DE3"/>
    <w:rsid w:val="00335C6B"/>
    <w:rsid w:val="00362DA6"/>
    <w:rsid w:val="003645BF"/>
    <w:rsid w:val="00365773"/>
    <w:rsid w:val="003A6EE0"/>
    <w:rsid w:val="004333B6"/>
    <w:rsid w:val="00455342"/>
    <w:rsid w:val="004C59D7"/>
    <w:rsid w:val="004C7E90"/>
    <w:rsid w:val="005364D1"/>
    <w:rsid w:val="005D4C55"/>
    <w:rsid w:val="00625AA9"/>
    <w:rsid w:val="006430E9"/>
    <w:rsid w:val="006D7782"/>
    <w:rsid w:val="006F6F28"/>
    <w:rsid w:val="007333BF"/>
    <w:rsid w:val="007E6B8E"/>
    <w:rsid w:val="00800B4F"/>
    <w:rsid w:val="00820901"/>
    <w:rsid w:val="00900898"/>
    <w:rsid w:val="009535A4"/>
    <w:rsid w:val="00986B4D"/>
    <w:rsid w:val="00993AA9"/>
    <w:rsid w:val="009C2FC6"/>
    <w:rsid w:val="009E0A8A"/>
    <w:rsid w:val="00A01B9F"/>
    <w:rsid w:val="00A52873"/>
    <w:rsid w:val="00A8515D"/>
    <w:rsid w:val="00AB37F9"/>
    <w:rsid w:val="00AD6C15"/>
    <w:rsid w:val="00B309CC"/>
    <w:rsid w:val="00B37C66"/>
    <w:rsid w:val="00B90FB5"/>
    <w:rsid w:val="00BD7E02"/>
    <w:rsid w:val="00C50EB8"/>
    <w:rsid w:val="00C77CED"/>
    <w:rsid w:val="00CA6A06"/>
    <w:rsid w:val="00CF608F"/>
    <w:rsid w:val="00D2245E"/>
    <w:rsid w:val="00D43502"/>
    <w:rsid w:val="00D556CA"/>
    <w:rsid w:val="00D64401"/>
    <w:rsid w:val="00DD5446"/>
    <w:rsid w:val="00EE64CC"/>
    <w:rsid w:val="00FC4149"/>
    <w:rsid w:val="00FD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C94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C9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2491header">
    <w:name w:val="2.49.1 header"/>
    <w:basedOn w:val="NormalIndent"/>
    <w:link w:val="2491headerChar"/>
    <w:qFormat/>
    <w:rsid w:val="00270C94"/>
    <w:pPr>
      <w:keepNext/>
      <w:widowControl/>
      <w:numPr>
        <w:numId w:val="1"/>
      </w:numPr>
      <w:spacing w:before="240" w:after="120"/>
      <w:ind w:left="360"/>
    </w:pPr>
    <w:rPr>
      <w:rFonts w:ascii="Times New Roman Bold" w:hAnsi="Times New Roman Bold"/>
      <w:b/>
      <w:caps/>
      <w:szCs w:val="24"/>
    </w:rPr>
  </w:style>
  <w:style w:type="paragraph" w:customStyle="1" w:styleId="NoSpacing1">
    <w:name w:val="No Spacing1"/>
    <w:uiPriority w:val="1"/>
    <w:qFormat/>
    <w:rsid w:val="00270C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91headerChar">
    <w:name w:val="2.49.1 header Char"/>
    <w:basedOn w:val="DefaultParagraphFont"/>
    <w:link w:val="2491header"/>
    <w:rsid w:val="00270C94"/>
    <w:rPr>
      <w:rFonts w:ascii="Times New Roman Bold" w:eastAsia="Times New Roman" w:hAnsi="Times New Roman Bold" w:cs="Times New Roman"/>
      <w:b/>
      <w:caps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70C94"/>
  </w:style>
  <w:style w:type="character" w:styleId="Hyperlink">
    <w:name w:val="Hyperlink"/>
    <w:rsid w:val="00270C94"/>
    <w:rPr>
      <w:color w:val="0000FF"/>
      <w:u w:val="single"/>
    </w:rPr>
  </w:style>
  <w:style w:type="paragraph" w:styleId="NoSpacing">
    <w:name w:val="No Spacing"/>
    <w:uiPriority w:val="1"/>
    <w:qFormat/>
    <w:rsid w:val="00270C9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TNR">
    <w:name w:val="Normal TNR"/>
    <w:basedOn w:val="Normal"/>
    <w:link w:val="NormalTNRChar"/>
    <w:qFormat/>
    <w:rsid w:val="00260A40"/>
    <w:pPr>
      <w:suppressAutoHyphens/>
      <w:ind w:left="0"/>
    </w:pPr>
    <w:rPr>
      <w:rFonts w:eastAsia="Arial Unicode MS"/>
      <w:szCs w:val="24"/>
    </w:rPr>
  </w:style>
  <w:style w:type="character" w:customStyle="1" w:styleId="NormalTNRChar">
    <w:name w:val="Normal TNR Char"/>
    <w:basedOn w:val="DefaultParagraphFont"/>
    <w:link w:val="NormalTNR"/>
    <w:rsid w:val="00260A40"/>
    <w:rPr>
      <w:rFonts w:ascii="Times New Roman" w:eastAsia="Arial Unicode MS" w:hAnsi="Times New Roman" w:cs="Times New Roman"/>
      <w:sz w:val="24"/>
      <w:szCs w:val="24"/>
    </w:rPr>
  </w:style>
  <w:style w:type="paragraph" w:customStyle="1" w:styleId="41Header2">
    <w:name w:val="4.1 Header 2"/>
    <w:basedOn w:val="Normal"/>
    <w:link w:val="41Header2Char"/>
    <w:qFormat/>
    <w:rsid w:val="00260A40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uppressAutoHyphens/>
      <w:spacing w:before="360" w:after="120"/>
      <w:ind w:hanging="648"/>
    </w:pPr>
    <w:rPr>
      <w:rFonts w:ascii="Times New Roman Bold" w:eastAsia="Arial Unicode MS" w:hAnsi="Times New Roman Bold"/>
      <w:b/>
      <w:caps/>
      <w:szCs w:val="24"/>
    </w:rPr>
  </w:style>
  <w:style w:type="character" w:customStyle="1" w:styleId="41Header2Char">
    <w:name w:val="4.1 Header 2 Char"/>
    <w:basedOn w:val="DefaultParagraphFont"/>
    <w:link w:val="41Header2"/>
    <w:rsid w:val="00260A40"/>
    <w:rPr>
      <w:rFonts w:ascii="Times New Roman Bold" w:eastAsia="Arial Unicode MS" w:hAnsi="Times New Roman Bold" w:cs="Times New Roman"/>
      <w:b/>
      <w:caps/>
      <w:sz w:val="24"/>
      <w:szCs w:val="24"/>
      <w:shd w:val="clear" w:color="auto" w:fill="D9D9D9"/>
    </w:rPr>
  </w:style>
  <w:style w:type="paragraph" w:styleId="BodyText">
    <w:name w:val="Body Text"/>
    <w:basedOn w:val="Normal"/>
    <w:link w:val="BodyTextChar"/>
    <w:semiHidden/>
    <w:rsid w:val="00FD7AFA"/>
    <w:pPr>
      <w:suppressAutoHyphens/>
      <w:ind w:right="432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FD7AFA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15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7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C6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C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C66"/>
    <w:rPr>
      <w:b/>
      <w:bCs/>
    </w:rPr>
  </w:style>
  <w:style w:type="table" w:styleId="TableGrid">
    <w:name w:val="Table Grid"/>
    <w:basedOn w:val="TableNormal"/>
    <w:uiPriority w:val="59"/>
    <w:rsid w:val="009C2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aryland.buyspeed.com/bso/" TargetMode="External"/><Relationship Id="rId5" Type="http://schemas.openxmlformats.org/officeDocument/2006/relationships/hyperlink" Target="http://dhr.maryland.gov/crfp/SSA-RCC-13-001-S.php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hallk</dc:creator>
  <cp:lastModifiedBy>hallk</cp:lastModifiedBy>
  <cp:revision>2</cp:revision>
  <dcterms:created xsi:type="dcterms:W3CDTF">2014-05-30T15:03:00Z</dcterms:created>
  <dcterms:modified xsi:type="dcterms:W3CDTF">2014-05-30T15:03:00Z</dcterms:modified>
</cp:coreProperties>
</file>